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5" w:rsidRPr="00121440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4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238250" cy="895350"/>
            <wp:effectExtent l="0" t="0" r="0" b="0"/>
            <wp:docPr id="3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E5" w:rsidRPr="00121440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40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730BE5" w:rsidRPr="00121440" w:rsidRDefault="00730BE5" w:rsidP="00730BE5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40">
        <w:rPr>
          <w:rFonts w:ascii="Times New Roman" w:eastAsia="Times New Roman" w:hAnsi="Times New Roman" w:cs="Times New Roman"/>
          <w:sz w:val="24"/>
          <w:szCs w:val="24"/>
        </w:rPr>
        <w:t>Ganību dambis 25d, Rīga, LV-1005, Latvija, Tālr. +371 29676719</w:t>
      </w:r>
    </w:p>
    <w:p w:rsidR="00DC05B4" w:rsidRPr="00121440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DC05B4" w:rsidRPr="00121440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BIEDRĪBAS </w:t>
      </w:r>
      <w:r w:rsidRPr="001214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“LATVIJAS TRIATLONA FEDERĀCIJA”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:rsidR="00135E7C" w:rsidRPr="00791175" w:rsidRDefault="00DC05B4" w:rsidP="00791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135E7C" w:rsidRPr="00121440" w:rsidRDefault="00135E7C" w:rsidP="00135E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30BE5" w:rsidRPr="00121440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2021. gada </w:t>
      </w:r>
      <w:r w:rsidR="004516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911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="004516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ecembris </w:t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451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/2021</w:t>
      </w:r>
    </w:p>
    <w:p w:rsidR="00730BE5" w:rsidRPr="00121440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05B4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</w:t>
      </w:r>
      <w:r w:rsidRPr="001214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“Latvijas Triatlona Federācija”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(turpmāk – LTF) Valdes sēde norisinās </w:t>
      </w:r>
      <w:r w:rsidR="00195458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attālināti, </w:t>
      </w:r>
      <w:r w:rsidRPr="00121440">
        <w:rPr>
          <w:rFonts w:ascii="Times New Roman" w:hAnsi="Times New Roman" w:cs="Times New Roman"/>
          <w:sz w:val="24"/>
          <w:szCs w:val="24"/>
        </w:rPr>
        <w:t xml:space="preserve">videokonferences režīmā,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 platformā.</w:t>
      </w:r>
    </w:p>
    <w:p w:rsidR="00060AAE" w:rsidRPr="00121440" w:rsidRDefault="00060AAE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30BE5" w:rsidRPr="00121440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Sēdes sākums plkst. </w:t>
      </w:r>
      <w:r w:rsidR="00060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14:00 </w:t>
      </w:r>
    </w:p>
    <w:tbl>
      <w:tblPr>
        <w:tblStyle w:val="TableGrid"/>
        <w:tblW w:w="0" w:type="auto"/>
        <w:tblLook w:val="04A0"/>
      </w:tblPr>
      <w:tblGrid>
        <w:gridCol w:w="2546"/>
        <w:gridCol w:w="5976"/>
      </w:tblGrid>
      <w:tr w:rsidR="00917FB9" w:rsidRPr="00121440" w:rsidTr="001A10CC">
        <w:trPr>
          <w:trHeight w:val="74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121440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121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121440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1.LTF prezidents, Valdes loceklis - Aigars Strauss</w:t>
            </w:r>
          </w:p>
          <w:p w:rsidR="00730BE5" w:rsidRDefault="00730BE5" w:rsidP="00060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2.Valdes locekļi:  Igors Gucanovičs, Anatolijs Levša , Māris Liepa, </w:t>
            </w:r>
            <w:r w:rsidR="007911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Ulrika Naumova</w:t>
            </w:r>
          </w:p>
          <w:p w:rsidR="00060AAE" w:rsidRPr="00121440" w:rsidRDefault="00060AAE" w:rsidP="00060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30BE5" w:rsidRPr="00121440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Protokolē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9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U.Naumova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0BE5" w:rsidRPr="00121440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kārtība:</w:t>
      </w:r>
    </w:p>
    <w:p w:rsidR="00683C29" w:rsidRPr="00683C29" w:rsidRDefault="00060AAE" w:rsidP="00683C2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protokoliem un Valdes locekļu iecelšanu</w:t>
      </w:r>
      <w:r w:rsidR="008850F6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850F6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850F6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9A1BBD" w:rsidRPr="00121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Pr="00683C29" w:rsidRDefault="00730BE5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DC05B4"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Strauss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 par aktualitātēm saistībā ar UR lēmumu valdes locekļu maiņas jautājumā.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Pieņemt zināšanai, ka UR vēl nav izskatījis iesniegumu par U.Naumovas iecelšanu valdes locekļa statusā.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1175" w:rsidRDefault="00060AAE" w:rsidP="00683C2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Valdes protokola N10 apstiprināšanu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791175" w:rsidRDefault="00791175" w:rsidP="007911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60AAE" w:rsidRPr="00791175" w:rsidRDefault="00060AAE" w:rsidP="007911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683C29" w:rsidRPr="0079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</w:t>
      </w:r>
      <w:r w:rsidR="0079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aicina apstiprināt protokolu.</w:t>
      </w:r>
      <w:bookmarkStart w:id="0" w:name="_GoBack"/>
      <w:bookmarkEnd w:id="0"/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Balsojot “Par” 5 balsīm, ‘Pret” 0 balsīm, “Atturas” 0 balsīm apstiprināts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Valdes sēdes protokols Nr.10.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060AAE" w:rsidP="00683C2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Artūra Liepas starts Pasaules Junioru čempionātā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683C29" w:rsidRDefault="00060AA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060AAE" w:rsidRDefault="00060AA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M.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iepa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 par A.Liepas startu Pasaules Junioru čempionātā.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Pieņemt zināšanai M.Liepas sniegto informāciju.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 izsaka pateicību trenerim un sportistam par dalību un ļoti labu sniegumu.</w:t>
      </w:r>
    </w:p>
    <w:p w:rsidR="00683C29" w:rsidRP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060AAE" w:rsidP="00683C2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LOV Bronzas sastāva nolikums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60AAE" w:rsidRDefault="00060AA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A.Strauss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 par LO</w:t>
      </w:r>
      <w:r w:rsidR="002A2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Bronzas sastāva Nolikuma 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 LTF 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iesniegšanu LOK. 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Pieņemt zināšanai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Pēc LOK pozitīvas atbildes saņemšanas izdot rīkojumu par </w:t>
      </w:r>
      <w:r w:rsidR="002A2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omisijas izveidi un lemt par LOV Bronzas sastāva 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pārstāvi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060AAE" w:rsidP="00683C2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 kauss 2021 apkopojums un noslēgums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60AAE" w:rsidRDefault="00060AA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M.Liepa</w:t>
      </w:r>
      <w:r w:rsid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 par nepieciešamību apkopot Latvijas kausa rezultātus.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Tiek uzdots e pasta jautājums L.Krauzei par termiņu, kad būs kopvērtējuma apkopojums.</w:t>
      </w:r>
    </w:p>
    <w:p w:rsidR="00D64C2E" w:rsidRDefault="00D64C2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Pēc rezultātu saņemšanas jāievieto informācija FB un mājas lapā par apbalvošanas laiku un procedūru. </w:t>
      </w:r>
    </w:p>
    <w:p w:rsidR="00D64C2E" w:rsidRDefault="00D64C2E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3C29" w:rsidRDefault="00683C2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Uzdot  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L.Krauzei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sagatavot Latvijas kausa rezultātu apkopojumu līdz 10.12. un iesniegt LTF nosūtot uz ofociālo e-pasta adresi. </w:t>
      </w:r>
    </w:p>
    <w:p w:rsidR="00683C29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Organizēt gada noslēguma pasākumu apbalvojot labākos sportistus un trenerus.</w:t>
      </w:r>
    </w:p>
    <w:p w:rsidR="002A21B3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21B3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Labākais atlēts (siev./ vīr. kategorija)</w:t>
      </w:r>
    </w:p>
    <w:p w:rsidR="002A21B3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Labākais treneris</w:t>
      </w:r>
    </w:p>
    <w:p w:rsidR="002A21B3" w:rsidRDefault="0049130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Uzlecošā zvaigzne (2005.g un jaunāki)</w:t>
      </w:r>
      <w:r w:rsidR="00C06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= klubu balsojums</w:t>
      </w:r>
    </w:p>
    <w:p w:rsidR="002A21B3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Labākais vidējās un garās distances atlēts</w:t>
      </w:r>
    </w:p>
    <w:p w:rsidR="002A21B3" w:rsidRDefault="002A21B3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triatlona sporta veida attīstības veicināšanu</w:t>
      </w:r>
    </w:p>
    <w:p w:rsidR="002A21B3" w:rsidRDefault="00C065D6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Gada triatlonists</w:t>
      </w:r>
      <w:r w:rsidR="004913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=klubu balsojums</w:t>
      </w:r>
    </w:p>
    <w:p w:rsidR="00491309" w:rsidRDefault="0049130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91309" w:rsidRDefault="0049130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Uzdot U.Naumovai uzdot sagatavot aptauju</w:t>
      </w:r>
      <w:r w:rsidR="00C06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ko izsūtīt klubiem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91309" w:rsidRDefault="00491309" w:rsidP="00683C29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06EE" w:rsidRPr="001106EE" w:rsidRDefault="001106EE" w:rsidP="00110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Par Rīgas Sporta manēžas izmantošanu</w:t>
      </w:r>
    </w:p>
    <w:p w:rsidR="002A21B3" w:rsidRPr="002A21B3" w:rsidRDefault="002A21B3" w:rsidP="002A21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71C5" w:rsidRPr="001106EE" w:rsidRDefault="001106EE" w:rsidP="0011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I.Gucanovičs</w:t>
      </w:r>
      <w:r w:rsidR="00A171C5"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 par nosūtīto sadarbības pieprasījuma e-pastu.</w:t>
      </w:r>
    </w:p>
    <w:p w:rsidR="00A171C5" w:rsidRDefault="001106EE" w:rsidP="0011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Pieņemt zināšanai.</w:t>
      </w:r>
    </w:p>
    <w:p w:rsidR="001106EE" w:rsidRDefault="001106EE" w:rsidP="001106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106EE" w:rsidRDefault="00A171C5" w:rsidP="001106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Latvijas Kauss 2022 sacensību plāns/nolikums</w:t>
      </w: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BD4769" w:rsidRDefault="00A171C5" w:rsidP="00BD47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Strauss</w:t>
      </w:r>
      <w:r w:rsidR="001106EE" w:rsidRPr="00BD47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06EE" w:rsidRPr="00BD47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informē-</w:t>
      </w:r>
      <w:r w:rsidR="001106EE" w:rsidRPr="00BD47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D47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jubilejas Rīgas triatlons 2022 notiks 13-14.08.2022</w:t>
      </w:r>
      <w:r w:rsidR="001106EE" w:rsidRPr="00BD47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D4769">
        <w:rPr>
          <w:rFonts w:ascii="Times New Roman" w:hAnsi="Times New Roman" w:cs="Times New Roman"/>
          <w:sz w:val="24"/>
          <w:szCs w:val="24"/>
        </w:rPr>
        <w:t>Burkānciems pie</w:t>
      </w:r>
      <w:r w:rsidR="00BD4769">
        <w:rPr>
          <w:rFonts w:ascii="Times New Roman" w:hAnsi="Times New Roman" w:cs="Times New Roman"/>
          <w:sz w:val="24"/>
          <w:szCs w:val="24"/>
        </w:rPr>
        <w:t>teicies</w:t>
      </w:r>
      <w:r w:rsidRPr="00BD4769">
        <w:rPr>
          <w:rFonts w:ascii="Times New Roman" w:hAnsi="Times New Roman" w:cs="Times New Roman"/>
          <w:sz w:val="24"/>
          <w:szCs w:val="24"/>
        </w:rPr>
        <w:t xml:space="preserve"> </w:t>
      </w:r>
      <w:r w:rsidR="00BD4769">
        <w:rPr>
          <w:rFonts w:ascii="Times New Roman" w:hAnsi="Times New Roman" w:cs="Times New Roman"/>
          <w:sz w:val="24"/>
          <w:szCs w:val="24"/>
        </w:rPr>
        <w:t>organizēt</w:t>
      </w:r>
      <w:r w:rsidRPr="00BD4769">
        <w:rPr>
          <w:rFonts w:ascii="Times New Roman" w:hAnsi="Times New Roman" w:cs="Times New Roman"/>
          <w:sz w:val="24"/>
          <w:szCs w:val="24"/>
        </w:rPr>
        <w:t xml:space="preserve"> (vidējo distanci) Smiltenē 10.jūlijā.</w:t>
      </w:r>
      <w:r w:rsidR="00BD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69" w:rsidRPr="00BD4769" w:rsidRDefault="00BD4769" w:rsidP="00BD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69" w:rsidRDefault="00BD4769" w:rsidP="00BD47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2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A.Strauss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 Aicina M.Liepu  uzņemties 2022.gada nolikuma izstrādi atbilstoši saņemtajiem piedāvājumiem no organizatoriem.</w:t>
      </w:r>
    </w:p>
    <w:p w:rsidR="00BD4769" w:rsidRPr="002A21B3" w:rsidRDefault="00BD4769" w:rsidP="00BD476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4769" w:rsidRDefault="00BD4769" w:rsidP="00BD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791175">
        <w:rPr>
          <w:rFonts w:ascii="Times New Roman" w:hAnsi="Times New Roman" w:cs="Times New Roman"/>
          <w:sz w:val="24"/>
          <w:szCs w:val="24"/>
        </w:rPr>
        <w:t xml:space="preserve">   Uzdot  Liepam – izveidot nolikumu Latvijas Kauss 2022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791175">
        <w:rPr>
          <w:rFonts w:ascii="Times New Roman" w:hAnsi="Times New Roman" w:cs="Times New Roman"/>
          <w:sz w:val="24"/>
          <w:szCs w:val="24"/>
        </w:rPr>
        <w:t xml:space="preserve">koordinēt </w:t>
      </w:r>
      <w:r>
        <w:rPr>
          <w:rFonts w:ascii="Times New Roman" w:hAnsi="Times New Roman" w:cs="Times New Roman"/>
          <w:sz w:val="24"/>
          <w:szCs w:val="24"/>
        </w:rPr>
        <w:t xml:space="preserve">sadarbību ar </w:t>
      </w:r>
      <w:r w:rsidRPr="00791175">
        <w:rPr>
          <w:rFonts w:ascii="Times New Roman" w:hAnsi="Times New Roman" w:cs="Times New Roman"/>
          <w:sz w:val="24"/>
          <w:szCs w:val="24"/>
        </w:rPr>
        <w:t xml:space="preserve">sacensību </w:t>
      </w:r>
      <w:r>
        <w:rPr>
          <w:rFonts w:ascii="Times New Roman" w:hAnsi="Times New Roman" w:cs="Times New Roman"/>
          <w:sz w:val="24"/>
          <w:szCs w:val="24"/>
        </w:rPr>
        <w:t>organizatoriem.</w:t>
      </w:r>
    </w:p>
    <w:p w:rsidR="00BD4769" w:rsidRDefault="00BD4769" w:rsidP="00BD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69" w:rsidRDefault="00BD4769" w:rsidP="00BD47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3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Balsojot “Par” 5 balsīm, ‘Pret” 0 balsīm, “Atturas” 0 balsīm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6EE" w:rsidRPr="00791175" w:rsidRDefault="001106EE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69" w:rsidRPr="00791175" w:rsidRDefault="00BD4769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EE" w:rsidRPr="001106EE" w:rsidRDefault="001106EE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06EE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LOV atlaides </w:t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1106EE" w:rsidRDefault="00A171C5" w:rsidP="00A5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A.Strauss</w:t>
      </w:r>
      <w:r w:rsidR="001106EE"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06EE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informē, ka</w:t>
      </w:r>
      <w:r w:rsidR="001106EE"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pēc jaunā LOK vadības uzstādijuma federāciju izlasēm un kandidātiem piemērojama 50 % atlaide.  Pirmais, kas izmantos būs Artjoms Gajevskis.</w:t>
      </w:r>
    </w:p>
    <w:p w:rsidR="00A523DA" w:rsidRDefault="00A523DA" w:rsidP="00A52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171C5" w:rsidRPr="00A523DA" w:rsidRDefault="00A523DA" w:rsidP="00A52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pieņemt zināšanai, ka 2022. gadā </w:t>
      </w:r>
      <w:r w:rsidR="00A171C5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jāaktualizē LTF izlases sastāvs, lai varam iesniegt precizētu izlases sarakstu LOV.</w:t>
      </w:r>
    </w:p>
    <w:p w:rsidR="00A171C5" w:rsidRPr="00F77A16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23DA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LTF 2022 gada budžeta veidošanas plāns </w:t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A523DA" w:rsidRDefault="00A171C5" w:rsidP="00A52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A.Strauss</w:t>
      </w:r>
      <w:r w:rsidR="00A523DA"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523DA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 par valdei izsūtītu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nāk</w:t>
      </w:r>
      <w:r w:rsidR="00A523DA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amā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gada budžeta plānu.  Nākošais gads jāplāno </w:t>
      </w:r>
      <w:r w:rsidR="00A523DA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ievērojot to, ka 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="00A523DA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ovid-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 dēļ</w:t>
      </w:r>
      <w:r w:rsidR="00A523DA"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LTF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ebūs 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iekrājumu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71C5" w:rsidRDefault="00A523DA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52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Lēmums:</w:t>
      </w:r>
      <w:r w:rsidRPr="00A52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Pieņemt zināšanai.</w:t>
      </w:r>
    </w:p>
    <w:p w:rsidR="00A171C5" w:rsidRPr="00F77A16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06EE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LTF treneru padome </w:t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14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1106EE" w:rsidRDefault="00A171C5" w:rsidP="00110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 Strauss</w:t>
      </w:r>
      <w:r w:rsidR="001106EE"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06EE"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izsaka priekšlikumu</w:t>
      </w:r>
      <w:r w:rsidR="001106EE"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saglabāt </w:t>
      </w:r>
      <w:r w:rsidR="001106EE"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treneru padomi</w:t>
      </w:r>
      <w:r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 personu sastāvā  ar noteikumu, ka reizi divos mēnešos notiek  treneru zoom, kur tiek pieaicināti visi treneri, kas izsaka interesi 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171C5" w:rsidRPr="001106EE" w:rsidRDefault="00A171C5" w:rsidP="0011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71C5" w:rsidRPr="001106EE" w:rsidRDefault="001106EE" w:rsidP="0011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0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110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Balsojot “Par” 5 balsīm, ‘Pret” 0 balsīm, “Atturas” 0 balsīm pieņemts lēmums uzturēt un vadīt LTF treneru padomi 3 personu sastāvā, pieaicinot vēl citus trenerus pēc nepieciešamības.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6EE" w:rsidRPr="0031492F" w:rsidRDefault="001106EE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00791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Kandidāti 2028/2032 gada Olimpiādei</w:t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A00791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A.Strauss</w:t>
      </w:r>
      <w:r w:rsid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 par atbalstu</w:t>
      </w:r>
      <w:r w:rsid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idej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</w:t>
      </w: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noteikt teorētiskos kandidātus uz Olimpi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skajām spēlēm.</w:t>
      </w:r>
    </w:p>
    <w:p w:rsidR="00A171C5" w:rsidRDefault="00A00791" w:rsidP="00A0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Balsojot “Par” 5 balsīm, ‘Pret” 0 balsīm, “Atturas” 0 balsīm pieņemts lēmums rīkot treneru padomes Zoom par šo tematu līdz nākamajai valdes sēdei.</w:t>
      </w:r>
    </w:p>
    <w:p w:rsidR="00A00791" w:rsidRPr="00D457AC" w:rsidRDefault="00A00791" w:rsidP="00A0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00791" w:rsidRPr="00A00791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7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Nometne decembrī </w:t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A00791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I.Gucanovičš</w:t>
      </w:r>
      <w:r w:rsid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pandēmijas dēļ  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nometne </w:t>
      </w:r>
      <w:r w:rsidR="00BD47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decembrī 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netiks rīkota. </w:t>
      </w:r>
    </w:p>
    <w:p w:rsidR="00A171C5" w:rsidRPr="00A00791" w:rsidRDefault="00A00791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 par plānoto nometni 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laika posmā no 18.03 - 24.03</w:t>
      </w:r>
      <w:r w:rsidR="004E1A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sadarbībā ar Gintu Treziņu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, ir iesniegta prasība Valmieras domē, lai saņemt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līdzfinansējumu sporta objektu izmantošanai (peldbaseins, sporta manēža, sporta zāle). Tiek gaidīta atbilde, lai varētu noteikt nometnes statusu.</w:t>
      </w:r>
    </w:p>
    <w:p w:rsidR="00A171C5" w:rsidRPr="00913E7B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Ierosinājum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2022:</w:t>
      </w: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08. janvārī Valmierā rīkot kontroltreniņu. </w:t>
      </w:r>
    </w:p>
    <w:p w:rsidR="00A171C5" w:rsidRPr="00A00791" w:rsidRDefault="00A00791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Vērtēt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64C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sportistu un 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sagatavotīb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200m peldēsanu priekš 2007 un 2010 dzimšanas gada</w:t>
      </w: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400m peldēšanu priekš 2006 dz/g un vecākiem</w:t>
      </w: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1000m skriešana priekš 2007 un 2010 dzimšanas gada</w:t>
      </w:r>
    </w:p>
    <w:p w:rsidR="00A171C5" w:rsidRPr="00A00791" w:rsidRDefault="00A171C5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>2000m skriešana priekš 2006 dz/g un vecākiem</w:t>
      </w:r>
    </w:p>
    <w:p w:rsidR="00A00791" w:rsidRPr="00A00791" w:rsidRDefault="00A00791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71C5" w:rsidRPr="00A00791" w:rsidRDefault="00A00791" w:rsidP="00A17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Uzdod </w:t>
      </w:r>
      <w:r w:rsidR="00D64C2E">
        <w:rPr>
          <w:rFonts w:ascii="Times New Roman" w:eastAsia="Times New Roman" w:hAnsi="Times New Roman" w:cs="Times New Roman"/>
          <w:sz w:val="24"/>
          <w:szCs w:val="24"/>
          <w:lang w:eastAsia="lv-LV"/>
        </w:rPr>
        <w:t>I.Gucanovičam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vienoties</w:t>
      </w:r>
      <w:r w:rsidR="00A171C5"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Valmieras OC</w:t>
      </w:r>
      <w:r w:rsidRPr="00A00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izmaksām.</w:t>
      </w:r>
    </w:p>
    <w:p w:rsidR="00A171C5" w:rsidRPr="00913E7B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171C5" w:rsidRPr="00913E7B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00791" w:rsidRPr="00A00791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Valdes locekļu darbu plāns</w:t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00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Default="00A171C5" w:rsidP="00A0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A.Strauss</w:t>
      </w:r>
      <w:r w:rsidR="00A00791" w:rsidRPr="00A00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 par nepieciešamību katram valdes loceklim uzņemties konkrētu projektu vadību.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Ir izsūtīts darāmo darbu saraksts.</w:t>
      </w:r>
    </w:p>
    <w:p w:rsidR="00D64C2E" w:rsidRPr="00A00791" w:rsidRDefault="00D64C2E" w:rsidP="00A0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00791" w:rsidRPr="00A00791" w:rsidRDefault="00A00791" w:rsidP="00A0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Uzdot valdes locekļiem uz nākamo valdes sēdi sagatavot priekšlikumu par savu iesaisti LTF mērķu sasniegšanas nodrošināšanā.</w:t>
      </w:r>
    </w:p>
    <w:p w:rsidR="00A171C5" w:rsidRPr="00913E7B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4204B6" w:rsidRPr="004204B6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2022</w:t>
      </w:r>
      <w:r w:rsid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gada stratēģija </w:t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Pr="004204B6" w:rsidRDefault="00A171C5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A.Strauss</w:t>
      </w:r>
      <w:r w:rsid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204B6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ieskicē darbības virzienus 2022. gadam.</w:t>
      </w:r>
      <w:r w:rsid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Labāko sportistu startu nodrošināšana,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auniešu dalība sacensībā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ārzemē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sacensīb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 kalendāra izveide  un sacensību noturēšana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LV, 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sadarbības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 pašvaldībām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attīstīšana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Izveidot izlases kodolu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konkrēti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uzdevumi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plāni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71C5" w:rsidRDefault="004204B6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Pieņemt zināšanai.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Uzdot 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Aigaram Strausam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vadīt LTF startēģijas 2022.-2024. gadam izstrādi un no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rošināt stratēģijas prezentāciju 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valdei.</w:t>
      </w:r>
    </w:p>
    <w:p w:rsidR="004204B6" w:rsidRP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04B6" w:rsidRPr="004204B6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Tērpi 2022 gadam </w:t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171C5" w:rsidRDefault="00A171C5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M.Liepa </w:t>
      </w:r>
      <w:r w:rsidR="004204B6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informē par sacensību tērpu izgatavošanas neieciešamību.</w:t>
      </w:r>
      <w:r w:rsid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A. Strauss aicina attīstī</w:t>
      </w:r>
      <w:r w:rsidR="00D6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 sadarbību ar vietējo ražotāju un izskatīt arī iespēju pasūtīt arī no ārzemēm.</w:t>
      </w:r>
    </w:p>
    <w:p w:rsidR="004204B6" w:rsidRP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Pieņemt zināšanai.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Turpināt attīstīt sadarbību ar vietējo ražotāju uzlabojot tērpu kvalitāti, funkcionalitāti un ergonomiju.</w:t>
      </w:r>
    </w:p>
    <w:p w:rsidR="00A171C5" w:rsidRDefault="00A171C5" w:rsidP="004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71C5" w:rsidRPr="00A171C5" w:rsidRDefault="00A171C5" w:rsidP="001106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171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Dažādi</w:t>
      </w:r>
    </w:p>
    <w:p w:rsidR="00A171C5" w:rsidRPr="004204B6" w:rsidRDefault="004204B6" w:rsidP="001106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71C5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Strauss informē par Zwift platformu – kas piedalās no mūsu sportistiem.</w:t>
      </w:r>
    </w:p>
    <w:p w:rsidR="00A171C5" w:rsidRPr="00A171C5" w:rsidRDefault="00A171C5" w:rsidP="00A1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17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Lēmums pieņemt zināšanai I. Gucanoviča sniegto informāciju </w:t>
      </w:r>
      <w:r w:rsidR="00BD47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audzēkņu dalību platformā un iespēju sadarboties ar ZZK.</w:t>
      </w:r>
    </w:p>
    <w:p w:rsidR="00A171C5" w:rsidRPr="004204B6" w:rsidRDefault="004204B6" w:rsidP="001106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Uzdot A.St</w:t>
      </w:r>
      <w:r w:rsidR="00A171C5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="004E1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A171C5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usam turpināt sarunas par 4 baseinu Akvatlonu –  Siguldā un informēt valdi.</w:t>
      </w:r>
    </w:p>
    <w:p w:rsidR="00A171C5" w:rsidRDefault="00A171C5" w:rsidP="001106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Nākošo Valdes sēdi </w:t>
      </w:r>
      <w:r w:rsidR="004204B6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plānot 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2022</w:t>
      </w:r>
      <w:r w:rsidR="004204B6"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gada janvārī iekļaujot jautājumus par 2021.gada budžet aizpildi un 2022. gda budžeta plānu.</w:t>
      </w:r>
      <w:r w:rsidRPr="00420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5F00" w:rsidRDefault="00B85F00" w:rsidP="001106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Daniela Leitāne atkopjas pēc operācijas. Novēlam izveseļošanos un atgriešanos treniņu procesā.</w:t>
      </w:r>
    </w:p>
    <w:p w:rsidR="003E5977" w:rsidRPr="004204B6" w:rsidRDefault="003E5977" w:rsidP="001106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Nākošā Valdes sēde 13.01.2022 </w:t>
      </w:r>
    </w:p>
    <w:p w:rsidR="00A171C5" w:rsidRPr="00913E7B" w:rsidRDefault="00A171C5" w:rsidP="00A17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171C5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171C5">
        <w:rPr>
          <w:rFonts w:ascii="Times New Roman" w:hAnsi="Times New Roman" w:cs="Times New Roman"/>
          <w:sz w:val="24"/>
          <w:szCs w:val="24"/>
        </w:rPr>
        <w:t>Valdes sēdes darba kārtība ir izskatīta, un valdes sēde tiek slēgta plkst. 16:00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1A5C" w:rsidRDefault="004E1A5C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E1A5C" w:rsidRPr="00121440" w:rsidRDefault="004E1A5C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71C5" w:rsidRPr="00121440" w:rsidRDefault="00A171C5" w:rsidP="00A17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Protokolist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Ulrika Naumova </w:t>
      </w:r>
    </w:p>
    <w:p w:rsidR="00DC05B4" w:rsidRPr="00121440" w:rsidRDefault="00DC05B4" w:rsidP="00FE4FB5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121440" w:rsidRDefault="00DC05B4" w:rsidP="00D45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prezidents:</w:t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2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 Strauss</w:t>
      </w:r>
    </w:p>
    <w:p w:rsidR="00A15640" w:rsidRPr="00121440" w:rsidRDefault="00A15640" w:rsidP="001C1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121440" w:rsidRDefault="00A15640" w:rsidP="001C1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5640" w:rsidRPr="00121440" w:rsidSect="00060AAE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66"/>
    <w:multiLevelType w:val="hybridMultilevel"/>
    <w:tmpl w:val="F0ACB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7EF5"/>
    <w:multiLevelType w:val="hybridMultilevel"/>
    <w:tmpl w:val="28523E82"/>
    <w:lvl w:ilvl="0" w:tplc="014AF1F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09D4"/>
    <w:multiLevelType w:val="hybridMultilevel"/>
    <w:tmpl w:val="E634DE0C"/>
    <w:lvl w:ilvl="0" w:tplc="67EA0AF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27343AC"/>
    <w:multiLevelType w:val="hybridMultilevel"/>
    <w:tmpl w:val="CE0E67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3633"/>
    <w:multiLevelType w:val="hybridMultilevel"/>
    <w:tmpl w:val="261E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D42"/>
    <w:multiLevelType w:val="hybridMultilevel"/>
    <w:tmpl w:val="BCCEDF8A"/>
    <w:lvl w:ilvl="0" w:tplc="5ADE7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E19AA"/>
    <w:multiLevelType w:val="hybridMultilevel"/>
    <w:tmpl w:val="860CE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C21AA"/>
    <w:multiLevelType w:val="hybridMultilevel"/>
    <w:tmpl w:val="5FC69092"/>
    <w:lvl w:ilvl="0" w:tplc="0D4C6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E0CEF"/>
    <w:multiLevelType w:val="multilevel"/>
    <w:tmpl w:val="E2E61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FC2E47"/>
    <w:multiLevelType w:val="hybridMultilevel"/>
    <w:tmpl w:val="A87AC2A2"/>
    <w:lvl w:ilvl="0" w:tplc="3574F1E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5225173F"/>
    <w:multiLevelType w:val="hybridMultilevel"/>
    <w:tmpl w:val="EFB21FB4"/>
    <w:lvl w:ilvl="0" w:tplc="FE6C35C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80A23"/>
    <w:multiLevelType w:val="hybridMultilevel"/>
    <w:tmpl w:val="D7BCD1FC"/>
    <w:lvl w:ilvl="0" w:tplc="BBE82E84">
      <w:start w:val="1"/>
      <w:numFmt w:val="upperLetter"/>
      <w:lvlText w:val="%1."/>
      <w:lvlJc w:val="left"/>
      <w:pPr>
        <w:ind w:left="765" w:hanging="405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A6854"/>
    <w:multiLevelType w:val="hybridMultilevel"/>
    <w:tmpl w:val="B3C639D6"/>
    <w:lvl w:ilvl="0" w:tplc="F71A2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740FC"/>
    <w:multiLevelType w:val="multilevel"/>
    <w:tmpl w:val="C954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E4F2AFF"/>
    <w:multiLevelType w:val="hybridMultilevel"/>
    <w:tmpl w:val="273CB5F2"/>
    <w:lvl w:ilvl="0" w:tplc="A5403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BE5"/>
    <w:rsid w:val="00027DE3"/>
    <w:rsid w:val="00060AAE"/>
    <w:rsid w:val="00092204"/>
    <w:rsid w:val="00094E46"/>
    <w:rsid w:val="000D0E35"/>
    <w:rsid w:val="000F46C2"/>
    <w:rsid w:val="001106EE"/>
    <w:rsid w:val="00121440"/>
    <w:rsid w:val="00135E7C"/>
    <w:rsid w:val="00181CB1"/>
    <w:rsid w:val="00195458"/>
    <w:rsid w:val="001C1ABB"/>
    <w:rsid w:val="001D18D7"/>
    <w:rsid w:val="00257321"/>
    <w:rsid w:val="0028301E"/>
    <w:rsid w:val="00285834"/>
    <w:rsid w:val="002A21B3"/>
    <w:rsid w:val="002B74D4"/>
    <w:rsid w:val="002D5D73"/>
    <w:rsid w:val="002E4CA1"/>
    <w:rsid w:val="002E6839"/>
    <w:rsid w:val="00305F25"/>
    <w:rsid w:val="0031492F"/>
    <w:rsid w:val="00317EBA"/>
    <w:rsid w:val="00333686"/>
    <w:rsid w:val="00376578"/>
    <w:rsid w:val="003A333F"/>
    <w:rsid w:val="003D1512"/>
    <w:rsid w:val="003D2907"/>
    <w:rsid w:val="003E2136"/>
    <w:rsid w:val="003E3E3F"/>
    <w:rsid w:val="003E5977"/>
    <w:rsid w:val="00416EFB"/>
    <w:rsid w:val="004204B6"/>
    <w:rsid w:val="004516C3"/>
    <w:rsid w:val="00484BC0"/>
    <w:rsid w:val="00485DE5"/>
    <w:rsid w:val="00491309"/>
    <w:rsid w:val="004E0446"/>
    <w:rsid w:val="004E1A5C"/>
    <w:rsid w:val="00501585"/>
    <w:rsid w:val="00502BC2"/>
    <w:rsid w:val="005049C0"/>
    <w:rsid w:val="005205BE"/>
    <w:rsid w:val="00520CCE"/>
    <w:rsid w:val="0057180A"/>
    <w:rsid w:val="005815C8"/>
    <w:rsid w:val="00582A24"/>
    <w:rsid w:val="005A6D6F"/>
    <w:rsid w:val="005B54C1"/>
    <w:rsid w:val="005E38DC"/>
    <w:rsid w:val="00646089"/>
    <w:rsid w:val="00656B39"/>
    <w:rsid w:val="00664B83"/>
    <w:rsid w:val="006832FD"/>
    <w:rsid w:val="00683C29"/>
    <w:rsid w:val="00700B20"/>
    <w:rsid w:val="00730BE5"/>
    <w:rsid w:val="007453A8"/>
    <w:rsid w:val="007870A3"/>
    <w:rsid w:val="00791175"/>
    <w:rsid w:val="007D75B8"/>
    <w:rsid w:val="00863835"/>
    <w:rsid w:val="00867799"/>
    <w:rsid w:val="00882240"/>
    <w:rsid w:val="008850F6"/>
    <w:rsid w:val="0089465F"/>
    <w:rsid w:val="008F712C"/>
    <w:rsid w:val="009109C8"/>
    <w:rsid w:val="009138CC"/>
    <w:rsid w:val="00917FB9"/>
    <w:rsid w:val="009540B1"/>
    <w:rsid w:val="009A1BBD"/>
    <w:rsid w:val="009C269E"/>
    <w:rsid w:val="009E74C0"/>
    <w:rsid w:val="00A00791"/>
    <w:rsid w:val="00A12D7E"/>
    <w:rsid w:val="00A14170"/>
    <w:rsid w:val="00A15640"/>
    <w:rsid w:val="00A171C5"/>
    <w:rsid w:val="00A2626A"/>
    <w:rsid w:val="00A371C3"/>
    <w:rsid w:val="00A523DA"/>
    <w:rsid w:val="00A8772C"/>
    <w:rsid w:val="00A93938"/>
    <w:rsid w:val="00A973A7"/>
    <w:rsid w:val="00AA1751"/>
    <w:rsid w:val="00AB3C88"/>
    <w:rsid w:val="00B741DE"/>
    <w:rsid w:val="00B85F00"/>
    <w:rsid w:val="00B97AE9"/>
    <w:rsid w:val="00BC7641"/>
    <w:rsid w:val="00BD4769"/>
    <w:rsid w:val="00BE0A17"/>
    <w:rsid w:val="00C065D6"/>
    <w:rsid w:val="00C643A4"/>
    <w:rsid w:val="00CB02EF"/>
    <w:rsid w:val="00CB37AA"/>
    <w:rsid w:val="00CF3042"/>
    <w:rsid w:val="00D031F6"/>
    <w:rsid w:val="00D457AC"/>
    <w:rsid w:val="00D64C2E"/>
    <w:rsid w:val="00DB6B8F"/>
    <w:rsid w:val="00DC05B4"/>
    <w:rsid w:val="00DC46B5"/>
    <w:rsid w:val="00DF0BCD"/>
    <w:rsid w:val="00E00AC2"/>
    <w:rsid w:val="00E15E10"/>
    <w:rsid w:val="00E70A8F"/>
    <w:rsid w:val="00ED697C"/>
    <w:rsid w:val="00F165EA"/>
    <w:rsid w:val="00F26FE2"/>
    <w:rsid w:val="00F441C0"/>
    <w:rsid w:val="00F77A16"/>
    <w:rsid w:val="00FE3D90"/>
    <w:rsid w:val="00FE4FB5"/>
    <w:rsid w:val="00FF2770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30BE5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BE5"/>
    <w:pPr>
      <w:spacing w:after="160" w:line="259" w:lineRule="auto"/>
      <w:ind w:left="720"/>
      <w:contextualSpacing/>
    </w:pPr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4333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2021-11-30T13:45:00Z</cp:lastPrinted>
  <dcterms:created xsi:type="dcterms:W3CDTF">2021-12-02T16:32:00Z</dcterms:created>
  <dcterms:modified xsi:type="dcterms:W3CDTF">2021-12-06T16:26:00Z</dcterms:modified>
</cp:coreProperties>
</file>